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2459D5EA" w14:textId="77777777" w:rsidR="00811CF8" w:rsidRDefault="00811CF8" w:rsidP="00811CF8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6"/>
          <w:szCs w:val="36"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povolení záměru</w:t>
      </w:r>
      <w:r w:rsidRPr="000375B5">
        <w:rPr>
          <w:rFonts w:ascii="Calibri" w:hAnsi="Calibri" w:cs="Calibri"/>
          <w:b/>
        </w:rPr>
        <w:t xml:space="preserve"> a pro provádění stavby (</w:t>
      </w:r>
      <w:r>
        <w:rPr>
          <w:rFonts w:ascii="Calibri" w:hAnsi="Calibri" w:cs="Calibri"/>
          <w:b/>
        </w:rPr>
        <w:t>PDPZ</w:t>
      </w:r>
      <w:r w:rsidRPr="000375B5">
        <w:rPr>
          <w:rFonts w:ascii="Calibri" w:hAnsi="Calibri" w:cs="Calibri"/>
          <w:b/>
        </w:rPr>
        <w:t>/PDPS):</w:t>
      </w:r>
      <w:r w:rsidRPr="000375B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 xml:space="preserve">Modernizace mostu ev. č. </w:t>
      </w:r>
      <w:proofErr w:type="gramStart"/>
      <w:r>
        <w:rPr>
          <w:rFonts w:ascii="Calibri" w:hAnsi="Calibri" w:cs="Calibri"/>
          <w:b/>
          <w:bCs/>
          <w:sz w:val="36"/>
          <w:szCs w:val="36"/>
        </w:rPr>
        <w:t>209 – 017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>
        <w:rPr>
          <w:rFonts w:ascii="Calibri" w:hAnsi="Calibri" w:cs="Calibri"/>
          <w:b/>
          <w:bCs/>
          <w:sz w:val="36"/>
          <w:szCs w:val="36"/>
        </w:rPr>
        <w:t>Chranišov</w:t>
      </w:r>
      <w:proofErr w:type="spellEnd"/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D413A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1CF8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3919"/>
    <w:rsid w:val="00A2524D"/>
    <w:rsid w:val="00A44EE0"/>
    <w:rsid w:val="00AB7132"/>
    <w:rsid w:val="00AC1D6B"/>
    <w:rsid w:val="00B04742"/>
    <w:rsid w:val="00B53352"/>
    <w:rsid w:val="00B5341F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34C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13</cp:revision>
  <dcterms:created xsi:type="dcterms:W3CDTF">2023-03-28T08:13:00Z</dcterms:created>
  <dcterms:modified xsi:type="dcterms:W3CDTF">2025-05-27T05:32:00Z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